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2F4C" w:rsidRPr="00CF6AB5"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i/>
          <w:sz w:val="26"/>
          <w:szCs w:val="24"/>
        </w:rPr>
        <w:t>Kính thưa Thầy và các Thầy Cô!</w:t>
      </w:r>
    </w:p>
    <w:p w14:paraId="00000002" w14:textId="77777777" w:rsidR="00AC2F4C" w:rsidRPr="00CF6AB5" w:rsidRDefault="007371B0" w:rsidP="00BF0A59">
      <w:pPr>
        <w:spacing w:after="160"/>
        <w:ind w:firstLine="547"/>
        <w:jc w:val="both"/>
        <w:rPr>
          <w:rFonts w:ascii="Times New Roman" w:eastAsia="Times New Roman" w:hAnsi="Times New Roman" w:cs="Times New Roman"/>
          <w:i/>
          <w:sz w:val="26"/>
          <w:szCs w:val="24"/>
        </w:rPr>
      </w:pPr>
      <w:r w:rsidRPr="00CF6AB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10/10/2023</w:t>
      </w:r>
    </w:p>
    <w:p w14:paraId="00000003" w14:textId="77777777" w:rsidR="00AC2F4C" w:rsidRPr="00CF6AB5" w:rsidRDefault="007371B0" w:rsidP="00BF0A59">
      <w:pPr>
        <w:spacing w:after="160"/>
        <w:ind w:hanging="2"/>
        <w:jc w:val="center"/>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w:t>
      </w:r>
    </w:p>
    <w:p w14:paraId="00000004" w14:textId="77777777" w:rsidR="00AC2F4C" w:rsidRPr="00CF6AB5" w:rsidRDefault="007371B0" w:rsidP="00BF0A59">
      <w:pPr>
        <w:spacing w:after="160"/>
        <w:ind w:hanging="2"/>
        <w:jc w:val="center"/>
        <w:rPr>
          <w:rFonts w:ascii="Times New Roman" w:eastAsia="Times New Roman" w:hAnsi="Times New Roman" w:cs="Times New Roman"/>
          <w:b/>
          <w:sz w:val="26"/>
          <w:szCs w:val="24"/>
        </w:rPr>
      </w:pPr>
      <w:r w:rsidRPr="00CF6AB5">
        <w:rPr>
          <w:rFonts w:ascii="Times New Roman" w:eastAsia="Times New Roman" w:hAnsi="Times New Roman" w:cs="Times New Roman"/>
          <w:b/>
          <w:sz w:val="26"/>
          <w:szCs w:val="24"/>
        </w:rPr>
        <w:t>PHÁP SƯ TỊNH KHÔNG GIA NGÔN LỤC</w:t>
      </w:r>
    </w:p>
    <w:p w14:paraId="00000005" w14:textId="77777777" w:rsidR="00AC2F4C" w:rsidRPr="00CF6AB5" w:rsidRDefault="007371B0" w:rsidP="00BF0A59">
      <w:pPr>
        <w:spacing w:after="160"/>
        <w:ind w:hanging="2"/>
        <w:jc w:val="center"/>
        <w:rPr>
          <w:rFonts w:ascii="Times New Roman" w:eastAsia="Times New Roman" w:hAnsi="Times New Roman" w:cs="Times New Roman"/>
          <w:b/>
          <w:sz w:val="26"/>
          <w:szCs w:val="24"/>
        </w:rPr>
      </w:pPr>
      <w:r w:rsidRPr="00CF6AB5">
        <w:rPr>
          <w:rFonts w:ascii="Times New Roman" w:eastAsia="Times New Roman" w:hAnsi="Times New Roman" w:cs="Times New Roman"/>
          <w:b/>
          <w:sz w:val="26"/>
          <w:szCs w:val="24"/>
        </w:rPr>
        <w:t>Phần 3 Chương 6</w:t>
      </w:r>
    </w:p>
    <w:p w14:paraId="00000006" w14:textId="77777777" w:rsidR="00AC2F4C" w:rsidRPr="00CF6AB5" w:rsidRDefault="007371B0" w:rsidP="00BF0A59">
      <w:pPr>
        <w:spacing w:after="160"/>
        <w:ind w:hanging="2"/>
        <w:jc w:val="center"/>
        <w:rPr>
          <w:rFonts w:ascii="Times New Roman" w:eastAsia="Times New Roman" w:hAnsi="Times New Roman" w:cs="Times New Roman"/>
          <w:b/>
          <w:sz w:val="26"/>
          <w:szCs w:val="24"/>
        </w:rPr>
      </w:pPr>
      <w:r w:rsidRPr="00CF6AB5">
        <w:rPr>
          <w:rFonts w:ascii="Times New Roman" w:eastAsia="Times New Roman" w:hAnsi="Times New Roman" w:cs="Times New Roman"/>
          <w:b/>
          <w:sz w:val="26"/>
          <w:szCs w:val="24"/>
        </w:rPr>
        <w:t>NHẮC NHỞ TIN SÂU NHÂN QUẢ</w:t>
      </w:r>
    </w:p>
    <w:p w14:paraId="00000007" w14:textId="77777777" w:rsidR="00AC2F4C" w:rsidRPr="00CF6AB5" w:rsidRDefault="007371B0" w:rsidP="00BF0A59">
      <w:pPr>
        <w:spacing w:after="160"/>
        <w:ind w:hanging="2"/>
        <w:jc w:val="center"/>
        <w:rPr>
          <w:rFonts w:ascii="Times New Roman" w:eastAsia="Times New Roman" w:hAnsi="Times New Roman" w:cs="Times New Roman"/>
          <w:b/>
          <w:sz w:val="26"/>
          <w:szCs w:val="24"/>
        </w:rPr>
      </w:pPr>
      <w:r w:rsidRPr="00CF6AB5">
        <w:rPr>
          <w:rFonts w:ascii="Times New Roman" w:eastAsia="Times New Roman" w:hAnsi="Times New Roman" w:cs="Times New Roman"/>
          <w:b/>
          <w:sz w:val="26"/>
          <w:szCs w:val="24"/>
        </w:rPr>
        <w:t xml:space="preserve">LÝ </w:t>
      </w:r>
      <w:r w:rsidRPr="00CF6AB5">
        <w:rPr>
          <w:rFonts w:ascii="Times New Roman" w:eastAsia="Times New Roman" w:hAnsi="Times New Roman" w:cs="Times New Roman"/>
          <w:b/>
          <w:sz w:val="26"/>
          <w:szCs w:val="24"/>
        </w:rPr>
        <w:t>NHÂN QUẢ</w:t>
      </w:r>
    </w:p>
    <w:p w14:paraId="105BDAA9" w14:textId="77777777" w:rsidR="007371B0"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Phật pháp nói về sự và lý đều viên dung. Phật pháp không nói sự bỏ lý, không nói lý bỏ sự. Tà pháp chỉ nói sự, không cần lý. Thí dụ, nếu có người cầu xin một quả dưa, tà pháp sẽ nói người đó chỉ cần cầu cúng nhiều thì họ sẽ có được; Phật </w:t>
      </w:r>
      <w:r w:rsidRPr="00CF6AB5">
        <w:rPr>
          <w:rFonts w:ascii="Times New Roman" w:eastAsia="Times New Roman" w:hAnsi="Times New Roman" w:cs="Times New Roman"/>
          <w:sz w:val="26"/>
          <w:szCs w:val="24"/>
        </w:rPr>
        <w:t>sẽ hướng dẫn người đó cách chọn đất, hạt giống, khuyên người đó, nếu họ cần cù lao động, sau thời gian khoảng 3 tháng thì họ sẽ có được dưa. Người ngày nay muốn có kết quả mà không cần trải qua khổ luyện nên nhiều người cả đời bị gạt tiền, gạt tình mà họ k</w:t>
      </w:r>
      <w:r w:rsidRPr="00CF6AB5">
        <w:rPr>
          <w:rFonts w:ascii="Times New Roman" w:eastAsia="Times New Roman" w:hAnsi="Times New Roman" w:cs="Times New Roman"/>
          <w:sz w:val="26"/>
          <w:szCs w:val="24"/>
        </w:rPr>
        <w:t>hông biết. Chúng ta dụng công làm thì chúng ta sẽ thật có trải nghiệm.</w:t>
      </w:r>
    </w:p>
    <w:p w14:paraId="6B8AEDD4" w14:textId="77777777" w:rsidR="007371B0"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Trước đây, có người nói, sau 7 ngày thì mọi người có thể đạt được nhất tâm bất loạn, có thể vãng sanh nên rất nhiều người đã tin theo. Cuối cùng, không ai trong số họ có được </w:t>
      </w:r>
      <w:r w:rsidRPr="00CF6AB5">
        <w:rPr>
          <w:rFonts w:ascii="Times New Roman" w:eastAsia="Times New Roman" w:hAnsi="Times New Roman" w:cs="Times New Roman"/>
          <w:sz w:val="26"/>
          <w:szCs w:val="24"/>
        </w:rPr>
        <w:t>thành tựu, họ đã bị lừa một cách chí mạng! Hòa Thượng Hải Hiền đã niệm Phật trong suốt 90 năm để có được thành tựu. Trong nhà Phật, sự và lý phải viên dung. Có sự mà không có lý hay có lý mà không có sự đều là Ma đạo.</w:t>
      </w:r>
    </w:p>
    <w:p w14:paraId="0000000A" w14:textId="2EE03CD8" w:rsidR="00AC2F4C" w:rsidRPr="00CF6AB5"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Có người cho rằng niệm Phậ</w:t>
      </w:r>
      <w:r w:rsidRPr="00CF6AB5">
        <w:rPr>
          <w:rFonts w:ascii="Times New Roman" w:eastAsia="Times New Roman" w:hAnsi="Times New Roman" w:cs="Times New Roman"/>
          <w:sz w:val="26"/>
          <w:szCs w:val="24"/>
        </w:rPr>
        <w:t>t không cần diệt phiền não, vọng tưởng. Cương lĩnh Tịnh Độ đã nói: “</w:t>
      </w:r>
      <w:r w:rsidRPr="00CF6AB5">
        <w:rPr>
          <w:rFonts w:ascii="Times New Roman" w:eastAsia="Times New Roman" w:hAnsi="Times New Roman" w:cs="Times New Roman"/>
          <w:b/>
          <w:i/>
          <w:sz w:val="26"/>
          <w:szCs w:val="24"/>
        </w:rPr>
        <w:t>Tâm tịnh tương ưng với cõi tịnh</w:t>
      </w:r>
      <w:r w:rsidRPr="00CF6AB5">
        <w:rPr>
          <w:rFonts w:ascii="Times New Roman" w:eastAsia="Times New Roman" w:hAnsi="Times New Roman" w:cs="Times New Roman"/>
          <w:sz w:val="26"/>
          <w:szCs w:val="24"/>
        </w:rPr>
        <w:t>”. Phật dạy chúng ta, bố thí tiền tài thì có tiền tài, có những người cho rằng không cần bố thí tiền tài vẫn có tiền tài, rất nhiều người cũng tin vào điều n</w:t>
      </w:r>
      <w:r w:rsidRPr="00CF6AB5">
        <w:rPr>
          <w:rFonts w:ascii="Times New Roman" w:eastAsia="Times New Roman" w:hAnsi="Times New Roman" w:cs="Times New Roman"/>
          <w:sz w:val="26"/>
          <w:szCs w:val="24"/>
        </w:rPr>
        <w:t>ày. Có những người trong dòng họ của tôi, họ muốn có tiền tài nhưng họ không muốn bố thí, họ mua các loại bùa để có thể mua may bán đắt đây là họ đang tạo ra tội nghiệp.</w:t>
      </w:r>
    </w:p>
    <w:p w14:paraId="6F962AD9" w14:textId="77777777" w:rsidR="007371B0"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Hòa Thượng nói: “</w:t>
      </w:r>
      <w:r w:rsidRPr="00CF6AB5">
        <w:rPr>
          <w:rFonts w:ascii="Times New Roman" w:eastAsia="Times New Roman" w:hAnsi="Times New Roman" w:cs="Times New Roman"/>
          <w:b/>
          <w:i/>
          <w:sz w:val="26"/>
          <w:szCs w:val="24"/>
        </w:rPr>
        <w:t>Trong những năm gần đây chúng ta chăm chỉ học tập giáo huấ</w:t>
      </w:r>
      <w:r w:rsidRPr="00CF6AB5">
        <w:rPr>
          <w:rFonts w:ascii="Times New Roman" w:eastAsia="Times New Roman" w:hAnsi="Times New Roman" w:cs="Times New Roman"/>
          <w:b/>
          <w:i/>
          <w:sz w:val="26"/>
          <w:szCs w:val="24"/>
        </w:rPr>
        <w:t>n của Phật nên ngay trong hiện tại chúng ta đã được chứng thực. Chúng ta hoàn toàn chứng thực được lời Phật dạy, bố thí tiền tài thì có tiền tài. Chúng ta càng có nhiều tiền tài thì chúng ta càng bố thí</w:t>
      </w:r>
      <w:r w:rsidRPr="00CF6AB5">
        <w:rPr>
          <w:rFonts w:ascii="Times New Roman" w:eastAsia="Times New Roman" w:hAnsi="Times New Roman" w:cs="Times New Roman"/>
          <w:sz w:val="26"/>
          <w:szCs w:val="24"/>
        </w:rPr>
        <w:t>”. Chúng ta thật làm thì chúng ta sẽ thật có trải nghi</w:t>
      </w:r>
      <w:r w:rsidRPr="00CF6AB5">
        <w:rPr>
          <w:rFonts w:ascii="Times New Roman" w:eastAsia="Times New Roman" w:hAnsi="Times New Roman" w:cs="Times New Roman"/>
          <w:sz w:val="26"/>
          <w:szCs w:val="24"/>
        </w:rPr>
        <w:t>ệm. Chúng ta tổ chức lễ tri ân khắp miền Nam Bắc, chúng ta không cần kêu gọi người ủng hộ mà chúng ta tự gánh vác chia sẻ tài chính với nhau. Chúng ta chân thật dụng tâm bố thí, giúp người thì tự nhiên mọi thứ sẽ đong đầy, chúng ta không cần phải lo nghĩ t</w:t>
      </w:r>
      <w:r w:rsidRPr="00CF6AB5">
        <w:rPr>
          <w:rFonts w:ascii="Times New Roman" w:eastAsia="Times New Roman" w:hAnsi="Times New Roman" w:cs="Times New Roman"/>
          <w:sz w:val="26"/>
          <w:szCs w:val="24"/>
        </w:rPr>
        <w:t xml:space="preserve">iền tài đến từ đâu. Khi tôi khởi tâm gói bánh sắn thì mọi người tự mua sắn, dừa, lá chuối, nhiều người cùng phát tâm làm. Để chúng ta có rau tặng thì rất nhiều người đã cùng nỗ lực xây dựng, chăm sóc vườn rau. Chúng ta chỉ cần chân thật phát tâm, chúng ta </w:t>
      </w:r>
      <w:r w:rsidRPr="00CF6AB5">
        <w:rPr>
          <w:rFonts w:ascii="Times New Roman" w:eastAsia="Times New Roman" w:hAnsi="Times New Roman" w:cs="Times New Roman"/>
          <w:sz w:val="26"/>
          <w:szCs w:val="24"/>
        </w:rPr>
        <w:t>không cần vọng tưởng, cưỡng cầu.</w:t>
      </w:r>
    </w:p>
    <w:p w14:paraId="0000000C" w14:textId="4BD2C32B" w:rsidR="00AC2F4C" w:rsidRPr="00CF6AB5"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Lần này ra Hà Nội, tôi đã giải quyết xong rất nhiều việc, sắp tới, sẽ có một ngôi trường mới được xây dựng, năm tới chúng ta sẽ tổ chức lễ tri ân Cha Mẹ, vợ chồng ở Trung tâm hội nghị Quốc gia, rất nhiều người </w:t>
      </w:r>
      <w:r w:rsidRPr="00CF6AB5">
        <w:rPr>
          <w:rFonts w:ascii="Times New Roman" w:eastAsia="Times New Roman" w:hAnsi="Times New Roman" w:cs="Times New Roman"/>
          <w:sz w:val="26"/>
          <w:szCs w:val="24"/>
        </w:rPr>
        <w:t>ở thủ đô chân thật quan tâm đến văn hoá truyền thống. Chúng ta phải có nguyện tâm tổ chức một buổi lễ long trọng để mọi người ý thức được đây là việc rất quan trọng. Nhân đã có sẵn chỉ cần chúng ta tác thành duyên để nhân sinh sôi nảy nở. Nhà Phật nói về n</w:t>
      </w:r>
      <w:r w:rsidRPr="00CF6AB5">
        <w:rPr>
          <w:rFonts w:ascii="Times New Roman" w:eastAsia="Times New Roman" w:hAnsi="Times New Roman" w:cs="Times New Roman"/>
          <w:sz w:val="26"/>
          <w:szCs w:val="24"/>
        </w:rPr>
        <w:t>hân duyên, quả báo. Nhân đã có sẵn, muốn nhân kết thành quả thì phải có duyên. Hạt để trong lọ thuỷ tinh thì không thể nảy mầm mà cần có độ ẩm, hơi ấm.</w:t>
      </w:r>
    </w:p>
    <w:p w14:paraId="0CFF0D6E" w14:textId="77777777" w:rsidR="007371B0"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Hòa Thượng nói: “</w:t>
      </w:r>
      <w:r w:rsidRPr="00CF6AB5">
        <w:rPr>
          <w:rFonts w:ascii="Times New Roman" w:eastAsia="Times New Roman" w:hAnsi="Times New Roman" w:cs="Times New Roman"/>
          <w:b/>
          <w:i/>
          <w:sz w:val="26"/>
          <w:szCs w:val="24"/>
        </w:rPr>
        <w:t>Chúng ta bình lặng, tỉ mỉ quan sát, chúng ta bố thí tài thì chúng ta được qu</w:t>
      </w:r>
      <w:r w:rsidRPr="00CF6AB5">
        <w:rPr>
          <w:rFonts w:ascii="Times New Roman" w:eastAsia="Times New Roman" w:hAnsi="Times New Roman" w:cs="Times New Roman"/>
          <w:b/>
          <w:i/>
          <w:sz w:val="26"/>
          <w:szCs w:val="24"/>
        </w:rPr>
        <w:t>ả báo là tiền tài; Chúng ta bố thí pháp thì chúng ta được quả báo là thông minh, trí tuệ; Chúng ta bố thí vô uý thì chúng ta khoẻ mạnh, sống lâu. Nếu chúng ta tường tận chân tướng sự thật này thì tâm chúng ta liền tự nhiên được an định. Người xưa nói: “Tâm</w:t>
      </w:r>
      <w:r w:rsidRPr="00CF6AB5">
        <w:rPr>
          <w:rFonts w:ascii="Times New Roman" w:eastAsia="Times New Roman" w:hAnsi="Times New Roman" w:cs="Times New Roman"/>
          <w:b/>
          <w:i/>
          <w:sz w:val="26"/>
          <w:szCs w:val="24"/>
        </w:rPr>
        <w:t xml:space="preserve"> an lý đắc”. Sau khi chúng ta hiểu rõ đạo lý thì tâm chúng ta liền an</w:t>
      </w:r>
      <w:r w:rsidRPr="00CF6AB5">
        <w:rPr>
          <w:rFonts w:ascii="Times New Roman" w:eastAsia="Times New Roman" w:hAnsi="Times New Roman" w:cs="Times New Roman"/>
          <w:sz w:val="26"/>
          <w:szCs w:val="24"/>
        </w:rPr>
        <w:t>”. Chúng ta toàn tâm toàn lực vì người thì sẽ có người toàn tâm toàn lực vì chúng ta. Có người cho rằng tôi dùng bùa phép nên rất nhiều người tin theo. Họ không biết rằng, tôi đi đến đâu,</w:t>
      </w:r>
      <w:r w:rsidRPr="00CF6AB5">
        <w:rPr>
          <w:rFonts w:ascii="Times New Roman" w:eastAsia="Times New Roman" w:hAnsi="Times New Roman" w:cs="Times New Roman"/>
          <w:sz w:val="26"/>
          <w:szCs w:val="24"/>
        </w:rPr>
        <w:t xml:space="preserve"> tôi cũng nỗ lực làm như thể là tôi sẽ “</w:t>
      </w:r>
      <w:r w:rsidRPr="00CF6AB5">
        <w:rPr>
          <w:rFonts w:ascii="Times New Roman" w:eastAsia="Times New Roman" w:hAnsi="Times New Roman" w:cs="Times New Roman"/>
          <w:i/>
          <w:sz w:val="26"/>
          <w:szCs w:val="24"/>
        </w:rPr>
        <w:t>không còn có ngày mai</w:t>
      </w:r>
      <w:r w:rsidRPr="00CF6AB5">
        <w:rPr>
          <w:rFonts w:ascii="Times New Roman" w:eastAsia="Times New Roman" w:hAnsi="Times New Roman" w:cs="Times New Roman"/>
          <w:sz w:val="26"/>
          <w:szCs w:val="24"/>
        </w:rPr>
        <w:t>”.</w:t>
      </w:r>
    </w:p>
    <w:p w14:paraId="0000000E" w14:textId="6EF6CC0D" w:rsidR="00AC2F4C" w:rsidRPr="00CF6AB5"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Hôm qua, buổi sáng, tôi dậy cùng mọi người học tập, trước 8 giờ tôi đã có mặt ở Sơn Tây để làm việc, tôi phát quang cỏ dại, hái rau, hái đậu, hái sung. Bữa trưa tôi nấu được 6, 7 món </w:t>
      </w:r>
      <w:r w:rsidRPr="00CF6AB5">
        <w:rPr>
          <w:rFonts w:ascii="Times New Roman" w:eastAsia="Times New Roman" w:hAnsi="Times New Roman" w:cs="Times New Roman"/>
          <w:sz w:val="26"/>
          <w:szCs w:val="24"/>
        </w:rPr>
        <w:t>bằng rau quả ở ngoài vườn. Tôi ăn cơm cùng mọi người để mọi người cảm nhận được sự gần gũi, khích lệ, động viên. Sau đó, tôi mang quà là rau quả có trong vườn để tặng hàng xóm, mọi người đều rất vui. Sau đó, tôi về Hà Nội để gặp gỡ, nói chuyện cùng mọi ngư</w:t>
      </w:r>
      <w:r w:rsidRPr="00CF6AB5">
        <w:rPr>
          <w:rFonts w:ascii="Times New Roman" w:eastAsia="Times New Roman" w:hAnsi="Times New Roman" w:cs="Times New Roman"/>
          <w:sz w:val="26"/>
          <w:szCs w:val="24"/>
        </w:rPr>
        <w:t>ời, gần 11 giờ đêm tôi mới về đến nhà. Bài học hôm qua, Hòa Thượng nhắc: “</w:t>
      </w:r>
      <w:r w:rsidRPr="00CF6AB5">
        <w:rPr>
          <w:rFonts w:ascii="Times New Roman" w:eastAsia="Times New Roman" w:hAnsi="Times New Roman" w:cs="Times New Roman"/>
          <w:b/>
          <w:i/>
          <w:sz w:val="26"/>
          <w:szCs w:val="24"/>
        </w:rPr>
        <w:t>Chúng ta phải quý tiếc thời gian của sinh mạng để làm những việc cần làm</w:t>
      </w:r>
      <w:r w:rsidRPr="00CF6AB5">
        <w:rPr>
          <w:rFonts w:ascii="Times New Roman" w:eastAsia="Times New Roman" w:hAnsi="Times New Roman" w:cs="Times New Roman"/>
          <w:sz w:val="26"/>
          <w:szCs w:val="24"/>
        </w:rPr>
        <w:t xml:space="preserve">”. Nếu một ngày, chúng ta nhận được dự báo của cơ thể là cơ thể của chúng ta đã mệt mỏi, đã không thể đi được </w:t>
      </w:r>
      <w:r w:rsidRPr="00CF6AB5">
        <w:rPr>
          <w:rFonts w:ascii="Times New Roman" w:eastAsia="Times New Roman" w:hAnsi="Times New Roman" w:cs="Times New Roman"/>
          <w:sz w:val="26"/>
          <w:szCs w:val="24"/>
        </w:rPr>
        <w:t>nữa, đã đến lúc phải dừng lại thì chúng ta cũng không có gì phải tiếc nuối, những việc cần làm đã làm! Việc gì đáng nỗ lực làm thì chúng ta làm, chúng ta không cần phải ưu tư lo nghĩ, sợ được mất, hơn thua. Hằng ngày, chúng ta chỉ cần thành tâm, thành ý, t</w:t>
      </w:r>
      <w:r w:rsidRPr="00CF6AB5">
        <w:rPr>
          <w:rFonts w:ascii="Times New Roman" w:eastAsia="Times New Roman" w:hAnsi="Times New Roman" w:cs="Times New Roman"/>
          <w:sz w:val="26"/>
          <w:szCs w:val="24"/>
        </w:rPr>
        <w:t>ận tâm tận lực vì người lo nghĩ thì mọi việc sẽ diễn ra rất tốt đẹp, chúng ta không cần cưỡng cầu.</w:t>
      </w:r>
    </w:p>
    <w:p w14:paraId="7E71D803" w14:textId="77777777" w:rsidR="007371B0"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Hòa Thượng từng nói: “</w:t>
      </w:r>
      <w:r w:rsidRPr="00CF6AB5">
        <w:rPr>
          <w:rFonts w:ascii="Times New Roman" w:eastAsia="Times New Roman" w:hAnsi="Times New Roman" w:cs="Times New Roman"/>
          <w:b/>
          <w:i/>
          <w:sz w:val="26"/>
          <w:szCs w:val="24"/>
        </w:rPr>
        <w:t>Chúng ta đừng sợ không có tràng chỉ sợ chúng ta không có đạo</w:t>
      </w:r>
      <w:r w:rsidRPr="00CF6AB5">
        <w:rPr>
          <w:rFonts w:ascii="Times New Roman" w:eastAsia="Times New Roman" w:hAnsi="Times New Roman" w:cs="Times New Roman"/>
          <w:sz w:val="26"/>
          <w:szCs w:val="24"/>
        </w:rPr>
        <w:t>”. Chúng ta không cần lo nghĩ để có nơi chốn tu học, chúng ta có đ</w:t>
      </w:r>
      <w:r w:rsidRPr="00CF6AB5">
        <w:rPr>
          <w:rFonts w:ascii="Times New Roman" w:eastAsia="Times New Roman" w:hAnsi="Times New Roman" w:cs="Times New Roman"/>
          <w:sz w:val="26"/>
          <w:szCs w:val="24"/>
        </w:rPr>
        <w:t>ạo tâm, phương hướng, mục tiêu thì Phật Bồ Tát sẽ vì chúng ta mà lo nghĩ. Chúng ta chỉ cần thành tâm làm đúng những lời Phật Bồ Tát đã dạy mọi việc các Ngài sẽ an bài. Trong tháng tới, trường học ở Bắc Ninh sẽ hoàn thành, sắp tới, hai vợ chồng cô giáo cũng</w:t>
      </w:r>
      <w:r w:rsidRPr="00CF6AB5">
        <w:rPr>
          <w:rFonts w:ascii="Times New Roman" w:eastAsia="Times New Roman" w:hAnsi="Times New Roman" w:cs="Times New Roman"/>
          <w:sz w:val="26"/>
          <w:szCs w:val="24"/>
        </w:rPr>
        <w:t xml:space="preserve"> mong muốn chuyển đổi ngôi nhà 5 tầng thành trường học để chúng ta vận hành. Mọi người đã cung cấp nơi chốn, địa điểm để chúng ta làm. Rất nhiều trường đã mời chúng ta đến đào tạo, hướng dẫn, chúng ta chỉ sợ không có sức để làm. Việc áp dụng văn hoá cúi ch</w:t>
      </w:r>
      <w:r w:rsidRPr="00CF6AB5">
        <w:rPr>
          <w:rFonts w:ascii="Times New Roman" w:eastAsia="Times New Roman" w:hAnsi="Times New Roman" w:cs="Times New Roman"/>
          <w:sz w:val="26"/>
          <w:szCs w:val="24"/>
        </w:rPr>
        <w:t>ào trong trường học đã được một số cơ quan chức năng yêu cầu triển khai, chúng ta đã ứng dụng việc này từ lâu nên chúng ta sẽ hỗ trợ mọi người. Chúng ta phải cố gắng hoàn thiện mình để gánh vác trách nhiệm. Tôi không nhắc người mới mà tôi chỉ nhắc những ng</w:t>
      </w:r>
      <w:r w:rsidRPr="00CF6AB5">
        <w:rPr>
          <w:rFonts w:ascii="Times New Roman" w:eastAsia="Times New Roman" w:hAnsi="Times New Roman" w:cs="Times New Roman"/>
          <w:sz w:val="26"/>
          <w:szCs w:val="24"/>
        </w:rPr>
        <w:t>ười cũ, khi nào mọi người nhập cuộc thì tôi mới nhắc.</w:t>
      </w:r>
    </w:p>
    <w:p w14:paraId="00000010" w14:textId="2FB2EE6F" w:rsidR="00AC2F4C" w:rsidRPr="00CF6AB5"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Cô giáo hôm trước xin chồng mở trường, ban đầu chồng cô cũng không đồng ý, nếu khi đó cô mở trường thì ngôi trường đó cũng không được áp dụng văn hoá truyền thống, khi hai vợ chồng nhìn thấy</w:t>
      </w:r>
      <w:r w:rsidRPr="00CF6AB5">
        <w:rPr>
          <w:rFonts w:ascii="Times New Roman" w:eastAsia="Times New Roman" w:hAnsi="Times New Roman" w:cs="Times New Roman"/>
          <w:sz w:val="26"/>
          <w:szCs w:val="24"/>
        </w:rPr>
        <w:t xml:space="preserve"> những việc chúng ta làm thì họ đã được thuyết phục. Chúng ta làm được nhiều việc vì chúng ta thấu hiểu đạo lý nhân quả, chúng ta tận tâm tận lực làm. Khi tôi ở Đà Nẵng, sau khi dẫn chương trình tri ân thì tôi đi xây nhà vệ sinh cho các con, tôi nỗ lực làm</w:t>
      </w:r>
      <w:r w:rsidRPr="00CF6AB5">
        <w:rPr>
          <w:rFonts w:ascii="Times New Roman" w:eastAsia="Times New Roman" w:hAnsi="Times New Roman" w:cs="Times New Roman"/>
          <w:sz w:val="26"/>
          <w:szCs w:val="24"/>
        </w:rPr>
        <w:t xml:space="preserve"> nên nhiều người nghe theo tôi, thậm chí nhìn thấy mặt tôi thì họ đã thấy sợ. Khi tôi ngồi ở phòng chờ máy bay, tôi quan sát tất cả các Camera, tôi phóng to hình ảnh, tôi có thể nhìn thấy cây nào đang bị héo. Hôm trước, tôi nhìn thấy một chiếc cổng có rất </w:t>
      </w:r>
      <w:r w:rsidRPr="00CF6AB5">
        <w:rPr>
          <w:rFonts w:ascii="Times New Roman" w:eastAsia="Times New Roman" w:hAnsi="Times New Roman" w:cs="Times New Roman"/>
          <w:sz w:val="26"/>
          <w:szCs w:val="24"/>
        </w:rPr>
        <w:t>nhiều lá cây nên tôi chụp ảnh gửi cho mọi người. Chúng ta làm lợi ích cho chúng sinh thì chính chúng ta chân thật hạnh phúc, tâm chúng ta an vì chúng ta không sợ được mất.</w:t>
      </w:r>
    </w:p>
    <w:p w14:paraId="666C5615" w14:textId="77777777" w:rsidR="007371B0" w:rsidRDefault="007371B0" w:rsidP="00BF0A59">
      <w:pPr>
        <w:spacing w:after="160"/>
        <w:ind w:firstLine="547"/>
        <w:jc w:val="both"/>
        <w:rPr>
          <w:rFonts w:ascii="Times New Roman" w:eastAsia="Times New Roman" w:hAnsi="Times New Roman" w:cs="Times New Roman"/>
          <w:sz w:val="26"/>
          <w:szCs w:val="24"/>
        </w:rPr>
      </w:pPr>
      <w:r w:rsidRPr="00CF6AB5">
        <w:rPr>
          <w:rFonts w:ascii="Times New Roman" w:eastAsia="Times New Roman" w:hAnsi="Times New Roman" w:cs="Times New Roman"/>
          <w:sz w:val="26"/>
          <w:szCs w:val="24"/>
        </w:rPr>
        <w:t xml:space="preserve">          Hòa Thượng nói: “</w:t>
      </w:r>
      <w:r w:rsidRPr="00CF6AB5">
        <w:rPr>
          <w:rFonts w:ascii="Times New Roman" w:eastAsia="Times New Roman" w:hAnsi="Times New Roman" w:cs="Times New Roman"/>
          <w:b/>
          <w:i/>
          <w:sz w:val="26"/>
          <w:szCs w:val="24"/>
        </w:rPr>
        <w:t>Trong hội Lăng Nghiêm, Phật đã nói rõ chân tướng của sinh</w:t>
      </w:r>
      <w:r w:rsidRPr="00CF6AB5">
        <w:rPr>
          <w:rFonts w:ascii="Times New Roman" w:eastAsia="Times New Roman" w:hAnsi="Times New Roman" w:cs="Times New Roman"/>
          <w:b/>
          <w:i/>
          <w:sz w:val="26"/>
          <w:szCs w:val="24"/>
        </w:rPr>
        <w:t xml:space="preserve"> tử, đó là chân tướng của nhân quả, hiện tướng của sự tiếp nối. Sinh mạng là vĩnh hằng nhưng sắc thân phàm phu của chúng ta chuyển biến theo nghiệp</w:t>
      </w:r>
      <w:r w:rsidRPr="00CF6AB5">
        <w:rPr>
          <w:rFonts w:ascii="Times New Roman" w:eastAsia="Times New Roman" w:hAnsi="Times New Roman" w:cs="Times New Roman"/>
          <w:sz w:val="26"/>
          <w:szCs w:val="24"/>
        </w:rPr>
        <w:t>”. Linh hồn của chúng ta không bao giờ mất chỉ có sắc thân phàm phu tứ đại sẽ mất đi. Chúng ta hiểu rõ điều n</w:t>
      </w:r>
      <w:r w:rsidRPr="00CF6AB5">
        <w:rPr>
          <w:rFonts w:ascii="Times New Roman" w:eastAsia="Times New Roman" w:hAnsi="Times New Roman" w:cs="Times New Roman"/>
          <w:sz w:val="26"/>
          <w:szCs w:val="24"/>
        </w:rPr>
        <w:t>ày thì chúng ta biết chú trọng sinh mạng thật, không cần lo đến sắc thân giả tạm này. Chúng ta tạo nghiệp tốt thì chúng ta có thân tướng, hoàn cảnh sống tốt. Chúng ta tạo nghiệp xấu ác thì thân tướng, hoàn cảnh sống của chúng ta sẽ xấu ác. Tất cả là do ngh</w:t>
      </w:r>
      <w:r w:rsidRPr="00CF6AB5">
        <w:rPr>
          <w:rFonts w:ascii="Times New Roman" w:eastAsia="Times New Roman" w:hAnsi="Times New Roman" w:cs="Times New Roman"/>
          <w:sz w:val="26"/>
          <w:szCs w:val="24"/>
        </w:rPr>
        <w:t xml:space="preserve">iệp chúng ta đã tạo. Chúng ta đến thế gian là do nghiệp dẫn dắt, chúng ta tạo nghiệp trong lục đạo nên chúng ta phải đi vào lục đạo. Nếu đời trước chúng ta làm tốt hơn thì chúng ta đã về được cõi Trời hay về thế giới của Phật. Những người giàu ở thế gian, </w:t>
      </w:r>
      <w:r w:rsidRPr="00CF6AB5">
        <w:rPr>
          <w:rFonts w:ascii="Times New Roman" w:eastAsia="Times New Roman" w:hAnsi="Times New Roman" w:cs="Times New Roman"/>
          <w:sz w:val="26"/>
          <w:szCs w:val="24"/>
        </w:rPr>
        <w:t>sau khi mất họ muốn lưu giữ lại thân xác để khi khoa học phát triển thì họ sẽ được tái sinh, đây là họ vọng tưởng. Chúng ta chỉ cần làm việc tốt thì 20 năm sau chúng ta lại có thể trở thành một hảo hán với thân tướng đầy đủ. Nếu chúng ta đủ công đức, phước</w:t>
      </w:r>
      <w:r w:rsidRPr="00CF6AB5">
        <w:rPr>
          <w:rFonts w:ascii="Times New Roman" w:eastAsia="Times New Roman" w:hAnsi="Times New Roman" w:cs="Times New Roman"/>
          <w:sz w:val="26"/>
          <w:szCs w:val="24"/>
        </w:rPr>
        <w:t xml:space="preserve"> báo thì chúng ta sẽ được về cõi Trời hay về thế giới Tây Phương Cực Lạc.</w:t>
      </w:r>
    </w:p>
    <w:p w14:paraId="00000012" w14:textId="7078D410" w:rsidR="00AC2F4C" w:rsidRPr="00CF6AB5" w:rsidRDefault="007371B0" w:rsidP="00BF0A59">
      <w:pPr>
        <w:spacing w:after="160"/>
        <w:ind w:firstLine="547"/>
        <w:jc w:val="both"/>
        <w:rPr>
          <w:rFonts w:ascii="Times New Roman" w:eastAsia="Times New Roman" w:hAnsi="Times New Roman" w:cs="Times New Roman"/>
          <w:i/>
          <w:sz w:val="26"/>
          <w:szCs w:val="24"/>
        </w:rPr>
      </w:pPr>
      <w:r w:rsidRPr="00CF6AB5">
        <w:rPr>
          <w:rFonts w:ascii="Times New Roman" w:eastAsia="Times New Roman" w:hAnsi="Times New Roman" w:cs="Times New Roman"/>
          <w:b/>
          <w:i/>
          <w:sz w:val="26"/>
          <w:szCs w:val="24"/>
        </w:rPr>
        <w:t xml:space="preserve">             *****************************</w:t>
      </w:r>
    </w:p>
    <w:p w14:paraId="00000013" w14:textId="77777777" w:rsidR="00AC2F4C" w:rsidRPr="00CF6AB5" w:rsidRDefault="007371B0" w:rsidP="00BF0A59">
      <w:pPr>
        <w:spacing w:after="160"/>
        <w:ind w:hanging="2"/>
        <w:jc w:val="center"/>
        <w:rPr>
          <w:rFonts w:ascii="Times New Roman" w:eastAsia="Times New Roman" w:hAnsi="Times New Roman" w:cs="Times New Roman"/>
          <w:i/>
          <w:sz w:val="26"/>
          <w:szCs w:val="24"/>
        </w:rPr>
      </w:pPr>
      <w:r w:rsidRPr="00CF6AB5">
        <w:rPr>
          <w:rFonts w:ascii="Times New Roman" w:eastAsia="Times New Roman" w:hAnsi="Times New Roman" w:cs="Times New Roman"/>
          <w:b/>
          <w:i/>
          <w:sz w:val="26"/>
          <w:szCs w:val="24"/>
        </w:rPr>
        <w:t>Nam Mô A Di Đà Phật</w:t>
      </w:r>
    </w:p>
    <w:p w14:paraId="00000014" w14:textId="77777777" w:rsidR="00AC2F4C" w:rsidRPr="00CF6AB5" w:rsidRDefault="007371B0" w:rsidP="00BF0A59">
      <w:pPr>
        <w:spacing w:after="160"/>
        <w:ind w:hanging="2"/>
        <w:jc w:val="center"/>
        <w:rPr>
          <w:rFonts w:ascii="Times New Roman" w:eastAsia="Times New Roman" w:hAnsi="Times New Roman" w:cs="Times New Roman"/>
          <w:sz w:val="26"/>
          <w:szCs w:val="24"/>
        </w:rPr>
      </w:pPr>
      <w:r w:rsidRPr="00CF6AB5">
        <w:rPr>
          <w:rFonts w:ascii="Times New Roman" w:eastAsia="Times New Roman" w:hAnsi="Times New Roman" w:cs="Times New Roman"/>
          <w:i/>
          <w:sz w:val="26"/>
          <w:szCs w:val="24"/>
        </w:rPr>
        <w:t>Chúng con xin tùy hỷ công đức của Thầy và tất cả các Thầy Cô!</w:t>
      </w:r>
    </w:p>
    <w:p w14:paraId="00000019" w14:textId="652F4F99" w:rsidR="00AC2F4C" w:rsidRPr="00CF6AB5" w:rsidRDefault="007371B0" w:rsidP="007371B0">
      <w:pPr>
        <w:spacing w:after="160"/>
        <w:ind w:hanging="2"/>
        <w:jc w:val="center"/>
        <w:rPr>
          <w:rFonts w:ascii="Times New Roman" w:eastAsia="Times New Roman" w:hAnsi="Times New Roman" w:cs="Times New Roman"/>
          <w:sz w:val="26"/>
          <w:szCs w:val="24"/>
        </w:rPr>
      </w:pPr>
      <w:r w:rsidRPr="00CF6AB5">
        <w:rPr>
          <w:rFonts w:ascii="Times New Roman" w:eastAsia="Times New Roman" w:hAnsi="Times New Roman" w:cs="Times New Roman"/>
          <w:i/>
          <w:sz w:val="26"/>
          <w:szCs w:val="24"/>
        </w:rPr>
        <w:t>Nội dung chúng con ghi chép lời giảng của Thầy có thể cò</w:t>
      </w:r>
      <w:r w:rsidRPr="00CF6AB5">
        <w:rPr>
          <w:rFonts w:ascii="Times New Roman" w:eastAsia="Times New Roman" w:hAnsi="Times New Roman" w:cs="Times New Roman"/>
          <w:i/>
          <w:sz w:val="26"/>
          <w:szCs w:val="24"/>
        </w:rPr>
        <w:t>n sai lầm và thiếu sót. Kính mong Thầy và các Thầy Cô lượng thứ, chỉ bảo và đóng góp ý kiến để tài liệu học tập mang lại lợi ích cho mọi người!</w:t>
      </w:r>
    </w:p>
    <w:sectPr w:rsidR="00AC2F4C" w:rsidRPr="00CF6AB5" w:rsidSect="00CF6AB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AD85" w14:textId="77777777" w:rsidR="005C7F01" w:rsidRDefault="005C7F01" w:rsidP="005C7F01">
      <w:pPr>
        <w:spacing w:line="240" w:lineRule="auto"/>
      </w:pPr>
      <w:r>
        <w:separator/>
      </w:r>
    </w:p>
  </w:endnote>
  <w:endnote w:type="continuationSeparator" w:id="0">
    <w:p w14:paraId="1447090D" w14:textId="77777777" w:rsidR="005C7F01" w:rsidRDefault="005C7F01" w:rsidP="005C7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EC28" w14:textId="77777777" w:rsidR="005C7F01" w:rsidRDefault="005C7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37CE" w14:textId="4AF93AAA" w:rsidR="005C7F01" w:rsidRPr="005C7F01" w:rsidRDefault="005C7F01" w:rsidP="005C7F0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65DF" w14:textId="2C8F4E43" w:rsidR="005C7F01" w:rsidRPr="005C7F01" w:rsidRDefault="005C7F01" w:rsidP="005C7F0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4087" w14:textId="77777777" w:rsidR="005C7F01" w:rsidRDefault="005C7F01" w:rsidP="005C7F01">
      <w:pPr>
        <w:spacing w:line="240" w:lineRule="auto"/>
      </w:pPr>
      <w:r>
        <w:separator/>
      </w:r>
    </w:p>
  </w:footnote>
  <w:footnote w:type="continuationSeparator" w:id="0">
    <w:p w14:paraId="3DEDF68A" w14:textId="77777777" w:rsidR="005C7F01" w:rsidRDefault="005C7F01" w:rsidP="005C7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2A44" w14:textId="77777777" w:rsidR="005C7F01" w:rsidRDefault="005C7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AEEA" w14:textId="77777777" w:rsidR="005C7F01" w:rsidRDefault="005C7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42D2" w14:textId="77777777" w:rsidR="005C7F01" w:rsidRDefault="005C7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4C"/>
    <w:rsid w:val="002F3ADE"/>
    <w:rsid w:val="005C7F01"/>
    <w:rsid w:val="007371B0"/>
    <w:rsid w:val="00AC2F4C"/>
    <w:rsid w:val="00BF0A59"/>
    <w:rsid w:val="00C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9AAC3-6057-4B88-88F5-6B8990AF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C7F01"/>
    <w:pPr>
      <w:tabs>
        <w:tab w:val="center" w:pos="4680"/>
        <w:tab w:val="right" w:pos="9360"/>
      </w:tabs>
      <w:spacing w:line="240" w:lineRule="auto"/>
    </w:pPr>
  </w:style>
  <w:style w:type="character" w:customStyle="1" w:styleId="HeaderChar">
    <w:name w:val="Header Char"/>
    <w:basedOn w:val="DefaultParagraphFont"/>
    <w:link w:val="Header"/>
    <w:uiPriority w:val="99"/>
    <w:rsid w:val="005C7F01"/>
  </w:style>
  <w:style w:type="paragraph" w:styleId="Footer">
    <w:name w:val="footer"/>
    <w:basedOn w:val="Normal"/>
    <w:link w:val="FooterChar"/>
    <w:uiPriority w:val="99"/>
    <w:unhideWhenUsed/>
    <w:rsid w:val="005C7F01"/>
    <w:pPr>
      <w:tabs>
        <w:tab w:val="center" w:pos="4680"/>
        <w:tab w:val="right" w:pos="9360"/>
      </w:tabs>
      <w:spacing w:line="240" w:lineRule="auto"/>
    </w:pPr>
  </w:style>
  <w:style w:type="character" w:customStyle="1" w:styleId="FooterChar">
    <w:name w:val="Footer Char"/>
    <w:basedOn w:val="DefaultParagraphFont"/>
    <w:link w:val="Footer"/>
    <w:uiPriority w:val="99"/>
    <w:rsid w:val="005C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2023-10-10T05:40:00Z</dcterms:created>
  <dcterms:modified xsi:type="dcterms:W3CDTF">2023-10-10T05:40:00Z</dcterms:modified>
</cp:coreProperties>
</file>